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2D7" w:rsidRDefault="00A202D7" w:rsidP="00A202D7">
      <w:pPr>
        <w:rPr>
          <w:rFonts w:ascii="楷体" w:eastAsia="楷体" w:hAnsi="楷体" w:hint="eastAsia"/>
          <w:sz w:val="28"/>
        </w:rPr>
      </w:pPr>
      <w:r w:rsidRPr="00EC0CC2">
        <w:rPr>
          <w:rFonts w:ascii="宋体" w:eastAsia="宋体" w:hAnsi="宋体" w:hint="eastAsia"/>
          <w:b/>
          <w:bCs/>
          <w:sz w:val="28"/>
        </w:rPr>
        <w:t>师范</w:t>
      </w:r>
      <w:r w:rsidRPr="00EC0CC2">
        <w:rPr>
          <w:rFonts w:ascii="宋体" w:eastAsia="宋体" w:hAnsi="宋体"/>
          <w:b/>
          <w:bCs/>
          <w:sz w:val="28"/>
        </w:rPr>
        <w:t>联盟</w:t>
      </w:r>
      <w:r w:rsidRPr="00EC0CC2">
        <w:rPr>
          <w:rFonts w:ascii="宋体" w:eastAsia="宋体" w:hAnsi="宋体" w:hint="eastAsia"/>
          <w:b/>
          <w:bCs/>
          <w:sz w:val="28"/>
        </w:rPr>
        <w:t>数字</w:t>
      </w:r>
      <w:r w:rsidRPr="00EC0CC2">
        <w:rPr>
          <w:rFonts w:ascii="宋体" w:eastAsia="宋体" w:hAnsi="宋体"/>
          <w:b/>
          <w:bCs/>
          <w:sz w:val="28"/>
        </w:rPr>
        <w:t>方志</w:t>
      </w:r>
      <w:r w:rsidRPr="00EC0CC2">
        <w:rPr>
          <w:rFonts w:ascii="宋体" w:eastAsia="宋体" w:hAnsi="宋体" w:hint="eastAsia"/>
          <w:b/>
          <w:bCs/>
          <w:sz w:val="28"/>
        </w:rPr>
        <w:t>集成</w:t>
      </w:r>
      <w:r w:rsidRPr="00EC0CC2">
        <w:rPr>
          <w:rFonts w:ascii="宋体" w:eastAsia="宋体" w:hAnsi="宋体"/>
          <w:b/>
          <w:bCs/>
          <w:sz w:val="28"/>
        </w:rPr>
        <w:t>平台</w:t>
      </w:r>
      <w:r>
        <w:rPr>
          <w:rFonts w:ascii="宋体" w:eastAsia="宋体" w:hAnsi="宋体" w:hint="eastAsia"/>
          <w:b/>
          <w:bCs/>
          <w:sz w:val="28"/>
        </w:rPr>
        <w:t>收录</w:t>
      </w:r>
      <w:r>
        <w:rPr>
          <w:rFonts w:ascii="宋体" w:eastAsia="宋体" w:hAnsi="宋体"/>
          <w:b/>
          <w:bCs/>
          <w:sz w:val="28"/>
        </w:rPr>
        <w:t>方志标准</w:t>
      </w:r>
      <w:r w:rsidR="009958BF">
        <w:rPr>
          <w:rFonts w:ascii="宋体" w:eastAsia="宋体" w:hAnsi="宋体" w:hint="eastAsia"/>
          <w:b/>
          <w:bCs/>
          <w:sz w:val="28"/>
        </w:rPr>
        <w:t>：</w:t>
      </w:r>
      <w:bookmarkStart w:id="0" w:name="_GoBack"/>
      <w:bookmarkEnd w:id="0"/>
    </w:p>
    <w:p w:rsidR="00A202D7" w:rsidRPr="00A202D7" w:rsidRDefault="00A202D7" w:rsidP="00A202D7">
      <w:pPr>
        <w:rPr>
          <w:rFonts w:ascii="宋体" w:eastAsia="宋体" w:hAnsi="宋体"/>
          <w:sz w:val="28"/>
        </w:rPr>
      </w:pPr>
      <w:r w:rsidRPr="00A202D7">
        <w:rPr>
          <w:rFonts w:ascii="宋体" w:eastAsia="宋体" w:hAnsi="宋体" w:hint="eastAsia"/>
          <w:sz w:val="28"/>
        </w:rPr>
        <w:t>1.</w:t>
      </w:r>
      <w:r w:rsidRPr="00A202D7">
        <w:rPr>
          <w:rFonts w:ascii="宋体" w:eastAsia="宋体" w:hAnsi="宋体" w:hint="eastAsia"/>
          <w:sz w:val="28"/>
        </w:rPr>
        <w:tab/>
        <w:t>题名即为xx志，则判定为方志；</w:t>
      </w:r>
    </w:p>
    <w:p w:rsidR="00A202D7" w:rsidRPr="00A202D7" w:rsidRDefault="00A202D7" w:rsidP="00A202D7">
      <w:pPr>
        <w:rPr>
          <w:rFonts w:ascii="宋体" w:eastAsia="宋体" w:hAnsi="宋体"/>
          <w:sz w:val="28"/>
        </w:rPr>
      </w:pPr>
      <w:r w:rsidRPr="00A202D7">
        <w:rPr>
          <w:rFonts w:ascii="宋体" w:eastAsia="宋体" w:hAnsi="宋体" w:hint="eastAsia"/>
          <w:sz w:val="28"/>
        </w:rPr>
        <w:t>2.</w:t>
      </w:r>
      <w:r w:rsidRPr="00A202D7">
        <w:rPr>
          <w:rFonts w:ascii="宋体" w:eastAsia="宋体" w:hAnsi="宋体" w:hint="eastAsia"/>
          <w:sz w:val="28"/>
        </w:rPr>
        <w:tab/>
        <w:t>题名不含xx志，但丛编项中出现xx志，也判定为方志。（如新疆生产建设兵团的团史、某某省大事记等）</w:t>
      </w:r>
    </w:p>
    <w:p w:rsidR="00A202D7" w:rsidRPr="00A202D7" w:rsidRDefault="00A202D7" w:rsidP="00A202D7">
      <w:pPr>
        <w:rPr>
          <w:rFonts w:ascii="宋体" w:eastAsia="宋体" w:hAnsi="宋体"/>
          <w:sz w:val="28"/>
        </w:rPr>
      </w:pPr>
      <w:r w:rsidRPr="00A202D7">
        <w:rPr>
          <w:rFonts w:ascii="宋体" w:eastAsia="宋体" w:hAnsi="宋体" w:hint="eastAsia"/>
          <w:sz w:val="28"/>
        </w:rPr>
        <w:t>3.</w:t>
      </w:r>
      <w:r w:rsidRPr="00A202D7">
        <w:rPr>
          <w:rFonts w:ascii="宋体" w:eastAsia="宋体" w:hAnsi="宋体" w:hint="eastAsia"/>
          <w:sz w:val="28"/>
        </w:rPr>
        <w:tab/>
        <w:t>题名及丛编均未出现xx志，如校史、厂史、机构史则不算方志。</w:t>
      </w:r>
    </w:p>
    <w:p w:rsidR="00A202D7" w:rsidRPr="00A202D7" w:rsidRDefault="00A202D7" w:rsidP="00A202D7">
      <w:pPr>
        <w:rPr>
          <w:rFonts w:ascii="宋体" w:eastAsia="宋体" w:hAnsi="宋体" w:hint="eastAsia"/>
          <w:sz w:val="28"/>
        </w:rPr>
      </w:pPr>
    </w:p>
    <w:p w:rsidR="00E04268" w:rsidRPr="00A202D7" w:rsidRDefault="00E04268"/>
    <w:sectPr w:rsidR="00E04268" w:rsidRPr="00A202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FAD" w:rsidRDefault="00492FAD" w:rsidP="00A202D7">
      <w:r>
        <w:separator/>
      </w:r>
    </w:p>
  </w:endnote>
  <w:endnote w:type="continuationSeparator" w:id="0">
    <w:p w:rsidR="00492FAD" w:rsidRDefault="00492FAD" w:rsidP="00A20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FAD" w:rsidRDefault="00492FAD" w:rsidP="00A202D7">
      <w:r>
        <w:separator/>
      </w:r>
    </w:p>
  </w:footnote>
  <w:footnote w:type="continuationSeparator" w:id="0">
    <w:p w:rsidR="00492FAD" w:rsidRDefault="00492FAD" w:rsidP="00A202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494"/>
    <w:rsid w:val="00155494"/>
    <w:rsid w:val="00492FAD"/>
    <w:rsid w:val="009958BF"/>
    <w:rsid w:val="00A202D7"/>
    <w:rsid w:val="00E0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25F7D7"/>
  <w15:chartTrackingRefBased/>
  <w15:docId w15:val="{9ED40FCA-6EFF-4B7E-A309-17837133C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zh-CN" w:bidi="mn-Mong-C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2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02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2"/>
    </w:rPr>
  </w:style>
  <w:style w:type="character" w:customStyle="1" w:styleId="a4">
    <w:name w:val="页眉 字符"/>
    <w:basedOn w:val="a0"/>
    <w:link w:val="a3"/>
    <w:uiPriority w:val="99"/>
    <w:rsid w:val="00A202D7"/>
    <w:rPr>
      <w:sz w:val="18"/>
      <w:szCs w:val="22"/>
    </w:rPr>
  </w:style>
  <w:style w:type="paragraph" w:styleId="a5">
    <w:name w:val="footer"/>
    <w:basedOn w:val="a"/>
    <w:link w:val="a6"/>
    <w:uiPriority w:val="99"/>
    <w:unhideWhenUsed/>
    <w:rsid w:val="00A202D7"/>
    <w:pPr>
      <w:tabs>
        <w:tab w:val="center" w:pos="4153"/>
        <w:tab w:val="right" w:pos="8306"/>
      </w:tabs>
      <w:snapToGrid w:val="0"/>
      <w:jc w:val="left"/>
    </w:pPr>
    <w:rPr>
      <w:sz w:val="18"/>
      <w:szCs w:val="22"/>
    </w:rPr>
  </w:style>
  <w:style w:type="character" w:customStyle="1" w:styleId="a6">
    <w:name w:val="页脚 字符"/>
    <w:basedOn w:val="a0"/>
    <w:link w:val="a5"/>
    <w:uiPriority w:val="99"/>
    <w:rsid w:val="00A202D7"/>
    <w:rPr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108</Characters>
  <Application>Microsoft Office Word</Application>
  <DocSecurity>0</DocSecurity>
  <Lines>1</Lines>
  <Paragraphs>1</Paragraphs>
  <ScaleCrop>false</ScaleCrop>
  <Company>china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2019-04-08T07:15:00Z</dcterms:created>
  <dcterms:modified xsi:type="dcterms:W3CDTF">2019-04-08T07:17:00Z</dcterms:modified>
</cp:coreProperties>
</file>